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B6" w:rsidRDefault="000C6D20" w:rsidP="000C6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D20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9521B6">
        <w:rPr>
          <w:rFonts w:ascii="Times New Roman" w:hAnsi="Times New Roman" w:cs="Times New Roman"/>
          <w:b/>
          <w:sz w:val="24"/>
          <w:szCs w:val="24"/>
        </w:rPr>
        <w:t xml:space="preserve">ая спецификация </w:t>
      </w:r>
    </w:p>
    <w:p w:rsidR="000C6D20" w:rsidRPr="000C6D20" w:rsidRDefault="009521B6" w:rsidP="000C6D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0C6D20" w:rsidRPr="000C6D20">
        <w:rPr>
          <w:rFonts w:ascii="Times New Roman" w:hAnsi="Times New Roman" w:cs="Times New Roman"/>
          <w:b/>
          <w:sz w:val="24"/>
          <w:szCs w:val="24"/>
        </w:rPr>
        <w:t>орц</w:t>
      </w:r>
      <w:r>
        <w:rPr>
          <w:rFonts w:ascii="Times New Roman" w:hAnsi="Times New Roman" w:cs="Times New Roman"/>
          <w:b/>
          <w:sz w:val="24"/>
          <w:szCs w:val="24"/>
        </w:rPr>
        <w:t>евого уплотнения</w:t>
      </w:r>
      <w:r w:rsidR="000C6D20" w:rsidRPr="000C6D20">
        <w:rPr>
          <w:rFonts w:ascii="Times New Roman" w:hAnsi="Times New Roman" w:cs="Times New Roman"/>
          <w:b/>
          <w:sz w:val="24"/>
          <w:szCs w:val="24"/>
        </w:rPr>
        <w:t xml:space="preserve"> для насосов REDSCREW 2HRA800-40</w:t>
      </w:r>
    </w:p>
    <w:p w:rsidR="009521B6" w:rsidRDefault="009521B6" w:rsidP="000C6D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D20" w:rsidRPr="000C6D20" w:rsidRDefault="000C6D20" w:rsidP="009521B6">
      <w:pPr>
        <w:rPr>
          <w:rFonts w:ascii="Times New Roman" w:hAnsi="Times New Roman" w:cs="Times New Roman"/>
          <w:b/>
          <w:sz w:val="24"/>
          <w:szCs w:val="24"/>
        </w:rPr>
      </w:pPr>
      <w:r w:rsidRPr="000C6D20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6D20">
        <w:rPr>
          <w:rFonts w:ascii="Times New Roman" w:hAnsi="Times New Roman" w:cs="Times New Roman"/>
          <w:sz w:val="24"/>
          <w:szCs w:val="24"/>
        </w:rPr>
        <w:t>Применяется при проведении планового ремонта насосов REDSCREW</w:t>
      </w:r>
      <w:r w:rsidR="00954A8C">
        <w:rPr>
          <w:rFonts w:ascii="Times New Roman" w:hAnsi="Times New Roman" w:cs="Times New Roman"/>
          <w:sz w:val="24"/>
          <w:szCs w:val="24"/>
        </w:rPr>
        <w:t xml:space="preserve"> 2HRA800-40 (для насоса Р-1213</w:t>
      </w:r>
      <w:r w:rsidRPr="000C6D20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0C6D20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316L;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0C6D20">
        <w:rPr>
          <w:rFonts w:ascii="Times New Roman" w:hAnsi="Times New Roman" w:cs="Times New Roman"/>
          <w:sz w:val="24"/>
          <w:szCs w:val="24"/>
        </w:rPr>
        <w:t xml:space="preserve">Материал уплотнительных колец </w:t>
      </w:r>
      <w:proofErr w:type="spellStart"/>
      <w:r w:rsidRPr="000C6D20">
        <w:rPr>
          <w:rFonts w:ascii="Times New Roman" w:hAnsi="Times New Roman" w:cs="Times New Roman"/>
          <w:sz w:val="24"/>
          <w:szCs w:val="24"/>
        </w:rPr>
        <w:t>O-ring</w:t>
      </w:r>
      <w:proofErr w:type="spellEnd"/>
      <w:r w:rsidRPr="000C6D2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C6D20">
        <w:rPr>
          <w:rFonts w:ascii="Times New Roman" w:hAnsi="Times New Roman" w:cs="Times New Roman"/>
          <w:sz w:val="24"/>
          <w:szCs w:val="24"/>
        </w:rPr>
        <w:t>Viton</w:t>
      </w:r>
      <w:proofErr w:type="spellEnd"/>
      <w:r w:rsidRPr="000C6D20">
        <w:rPr>
          <w:rFonts w:ascii="Times New Roman" w:hAnsi="Times New Roman" w:cs="Times New Roman"/>
          <w:sz w:val="24"/>
          <w:szCs w:val="24"/>
        </w:rPr>
        <w:t>;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0C6D20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0C6D20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0C6D20">
        <w:rPr>
          <w:rFonts w:ascii="Times New Roman" w:hAnsi="Times New Roman" w:cs="Times New Roman"/>
          <w:sz w:val="24"/>
          <w:szCs w:val="24"/>
        </w:rPr>
        <w:t>);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0C6D20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карбид вольфрама/никель (</w:t>
      </w:r>
      <w:proofErr w:type="spellStart"/>
      <w:r w:rsidRPr="000C6D20">
        <w:rPr>
          <w:rFonts w:ascii="Times New Roman" w:hAnsi="Times New Roman" w:cs="Times New Roman"/>
          <w:sz w:val="24"/>
          <w:szCs w:val="24"/>
        </w:rPr>
        <w:t>ТС-Ni</w:t>
      </w:r>
      <w:proofErr w:type="spellEnd"/>
      <w:r w:rsidRPr="000C6D20">
        <w:rPr>
          <w:rFonts w:ascii="Times New Roman" w:hAnsi="Times New Roman" w:cs="Times New Roman"/>
          <w:sz w:val="24"/>
          <w:szCs w:val="24"/>
        </w:rPr>
        <w:t>);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0C6D20">
        <w:rPr>
          <w:rFonts w:ascii="Times New Roman" w:hAnsi="Times New Roman" w:cs="Times New Roman"/>
          <w:sz w:val="24"/>
          <w:szCs w:val="24"/>
        </w:rPr>
        <w:t>Диаметр вала насоса – 35 мм;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0C6D20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0C6D20" w:rsidRPr="00954A8C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954A8C">
        <w:rPr>
          <w:rFonts w:ascii="Times New Roman" w:hAnsi="Times New Roman" w:cs="Times New Roman"/>
          <w:sz w:val="24"/>
          <w:szCs w:val="24"/>
        </w:rPr>
        <w:t xml:space="preserve">- рабочая среда – </w:t>
      </w:r>
      <w:r w:rsidR="00954A8C" w:rsidRPr="00954A8C">
        <w:rPr>
          <w:rFonts w:ascii="Times New Roman" w:hAnsi="Times New Roman" w:cs="Times New Roman"/>
          <w:sz w:val="24"/>
          <w:szCs w:val="24"/>
        </w:rPr>
        <w:t>высоковязкие продукты (гудрон, мазут и т.д.)</w:t>
      </w:r>
    </w:p>
    <w:p w:rsidR="000C6D20" w:rsidRPr="00954A8C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954A8C">
        <w:rPr>
          <w:rFonts w:ascii="Times New Roman" w:hAnsi="Times New Roman" w:cs="Times New Roman"/>
          <w:sz w:val="24"/>
          <w:szCs w:val="24"/>
        </w:rPr>
        <w:t xml:space="preserve">- рабочая температура – до </w:t>
      </w:r>
      <w:r w:rsidR="00954A8C" w:rsidRPr="00954A8C">
        <w:rPr>
          <w:rFonts w:ascii="Times New Roman" w:hAnsi="Times New Roman" w:cs="Times New Roman"/>
          <w:sz w:val="24"/>
          <w:szCs w:val="24"/>
        </w:rPr>
        <w:t>80</w:t>
      </w:r>
      <w:proofErr w:type="gramStart"/>
      <w:r w:rsidRPr="00954A8C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954A8C">
        <w:rPr>
          <w:rFonts w:ascii="Times New Roman" w:hAnsi="Times New Roman" w:cs="Times New Roman"/>
          <w:sz w:val="24"/>
          <w:szCs w:val="24"/>
        </w:rPr>
        <w:t>;</w:t>
      </w:r>
    </w:p>
    <w:p w:rsidR="000C6D20" w:rsidRPr="00954A8C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954A8C">
        <w:rPr>
          <w:rFonts w:ascii="Times New Roman" w:hAnsi="Times New Roman" w:cs="Times New Roman"/>
          <w:sz w:val="24"/>
          <w:szCs w:val="24"/>
        </w:rPr>
        <w:t xml:space="preserve">- давление всасывания – </w:t>
      </w:r>
      <w:r w:rsidR="00954A8C" w:rsidRPr="00954A8C">
        <w:rPr>
          <w:rFonts w:ascii="Times New Roman" w:hAnsi="Times New Roman" w:cs="Times New Roman"/>
          <w:sz w:val="24"/>
          <w:szCs w:val="24"/>
        </w:rPr>
        <w:t>атмосферное</w:t>
      </w:r>
    </w:p>
    <w:p w:rsidR="000C6D20" w:rsidRPr="00954A8C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954A8C">
        <w:rPr>
          <w:rFonts w:ascii="Times New Roman" w:hAnsi="Times New Roman" w:cs="Times New Roman"/>
          <w:sz w:val="24"/>
          <w:szCs w:val="24"/>
        </w:rPr>
        <w:t xml:space="preserve">- давление нагнетания – </w:t>
      </w:r>
      <w:r w:rsidR="00954A8C" w:rsidRPr="00954A8C">
        <w:rPr>
          <w:rFonts w:ascii="Times New Roman" w:hAnsi="Times New Roman" w:cs="Times New Roman"/>
          <w:sz w:val="24"/>
          <w:szCs w:val="24"/>
        </w:rPr>
        <w:t>0,94</w:t>
      </w:r>
      <w:r w:rsidRPr="00954A8C">
        <w:rPr>
          <w:rFonts w:ascii="Times New Roman" w:hAnsi="Times New Roman" w:cs="Times New Roman"/>
          <w:sz w:val="24"/>
          <w:szCs w:val="24"/>
        </w:rPr>
        <w:t xml:space="preserve"> МПа;</w:t>
      </w: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  <w:r w:rsidRPr="00954A8C">
        <w:rPr>
          <w:rFonts w:ascii="Times New Roman" w:hAnsi="Times New Roman" w:cs="Times New Roman"/>
          <w:sz w:val="24"/>
          <w:szCs w:val="24"/>
        </w:rPr>
        <w:t xml:space="preserve">- количество оборотов вала насоса – </w:t>
      </w:r>
      <w:r w:rsidR="00954A8C" w:rsidRPr="00954A8C">
        <w:rPr>
          <w:rFonts w:ascii="Times New Roman" w:hAnsi="Times New Roman" w:cs="Times New Roman"/>
          <w:sz w:val="24"/>
          <w:szCs w:val="24"/>
        </w:rPr>
        <w:t>1450</w:t>
      </w:r>
      <w:r w:rsidRPr="00954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A8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954A8C">
        <w:rPr>
          <w:rFonts w:ascii="Times New Roman" w:hAnsi="Times New Roman" w:cs="Times New Roman"/>
          <w:sz w:val="24"/>
          <w:szCs w:val="24"/>
        </w:rPr>
        <w:t>/мин;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0C6D20" w:rsidRPr="00E373A5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0C6D20">
        <w:rPr>
          <w:rFonts w:ascii="Times New Roman" w:hAnsi="Times New Roman" w:cs="Times New Roman"/>
          <w:sz w:val="24"/>
          <w:szCs w:val="24"/>
        </w:rPr>
        <w:t>REDSCREW 2HRA800-40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>отсутствия совместимости, не</w:t>
      </w:r>
      <w:r w:rsidR="00954A8C">
        <w:rPr>
          <w:rFonts w:ascii="Times New Roman" w:hAnsi="Times New Roman" w:cs="Times New Roman"/>
          <w:sz w:val="24"/>
          <w:szCs w:val="24"/>
        </w:rPr>
        <w:t xml:space="preserve"> </w:t>
      </w:r>
      <w:r w:rsidRPr="00E373A5">
        <w:rPr>
          <w:rFonts w:ascii="Times New Roman" w:hAnsi="Times New Roman" w:cs="Times New Roman"/>
          <w:sz w:val="24"/>
          <w:szCs w:val="24"/>
        </w:rPr>
        <w:t>герметичности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>в сборе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SimSun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</w:rPr>
        <w:t>.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0C6D20" w:rsidRPr="009543DE" w:rsidRDefault="000C6D20" w:rsidP="000C6D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0C6D20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D20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D20" w:rsidRPr="005B6726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0C6D20" w:rsidRDefault="000C6D20" w:rsidP="000C6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6D20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0C6D20" w:rsidRPr="001A2304" w:rsidRDefault="000C6D20" w:rsidP="000C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D20" w:rsidRPr="00A14582" w:rsidRDefault="000C6D20" w:rsidP="000C6D20">
      <w:pPr>
        <w:rPr>
          <w:rFonts w:ascii="Times New Roman" w:hAnsi="Times New Roman" w:cs="Times New Roman"/>
          <w:sz w:val="24"/>
          <w:szCs w:val="24"/>
        </w:rPr>
      </w:pPr>
    </w:p>
    <w:p w:rsidR="000C6D20" w:rsidRPr="000C6D20" w:rsidRDefault="000C6D20" w:rsidP="000C6D2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6D20" w:rsidRPr="000C6D20" w:rsidSect="00081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2C4F"/>
    <w:rsid w:val="00016B6D"/>
    <w:rsid w:val="00070450"/>
    <w:rsid w:val="00081D35"/>
    <w:rsid w:val="000C6D20"/>
    <w:rsid w:val="000F32B3"/>
    <w:rsid w:val="001727BF"/>
    <w:rsid w:val="001D5059"/>
    <w:rsid w:val="00202012"/>
    <w:rsid w:val="00290690"/>
    <w:rsid w:val="0033006F"/>
    <w:rsid w:val="00356551"/>
    <w:rsid w:val="00370DF1"/>
    <w:rsid w:val="0039154A"/>
    <w:rsid w:val="003B06B4"/>
    <w:rsid w:val="004F1251"/>
    <w:rsid w:val="004F6616"/>
    <w:rsid w:val="00727D5D"/>
    <w:rsid w:val="0074250A"/>
    <w:rsid w:val="00834C98"/>
    <w:rsid w:val="00842E1F"/>
    <w:rsid w:val="009521B6"/>
    <w:rsid w:val="00954A8C"/>
    <w:rsid w:val="009E6734"/>
    <w:rsid w:val="009F0FB0"/>
    <w:rsid w:val="00A16C72"/>
    <w:rsid w:val="00A205D0"/>
    <w:rsid w:val="00A73C80"/>
    <w:rsid w:val="00AA1457"/>
    <w:rsid w:val="00B0565B"/>
    <w:rsid w:val="00B07AB7"/>
    <w:rsid w:val="00B535DE"/>
    <w:rsid w:val="00BC149D"/>
    <w:rsid w:val="00C151D3"/>
    <w:rsid w:val="00D72780"/>
    <w:rsid w:val="00DA4136"/>
    <w:rsid w:val="00EC2C4F"/>
    <w:rsid w:val="00EC656B"/>
    <w:rsid w:val="00FE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v.korostelev</cp:lastModifiedBy>
  <cp:revision>12</cp:revision>
  <dcterms:created xsi:type="dcterms:W3CDTF">2020-04-24T13:02:00Z</dcterms:created>
  <dcterms:modified xsi:type="dcterms:W3CDTF">2020-05-01T03:25:00Z</dcterms:modified>
</cp:coreProperties>
</file>